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51584" w14:textId="77777777" w:rsidR="00E62F4A" w:rsidRPr="00921F89" w:rsidRDefault="00E62F4A" w:rsidP="00E62F4A">
      <w:pPr>
        <w:spacing w:line="240" w:lineRule="exact"/>
        <w:ind w:firstLine="5387"/>
        <w:contextualSpacing/>
        <w:jc w:val="center"/>
      </w:pPr>
      <w:r w:rsidRPr="00921F89">
        <w:t>УТВЕРЖДЕНА</w:t>
      </w:r>
    </w:p>
    <w:p w14:paraId="77D74290" w14:textId="77777777" w:rsidR="00E62F4A" w:rsidRPr="00921F89" w:rsidRDefault="00E62F4A" w:rsidP="00E62F4A">
      <w:pPr>
        <w:spacing w:before="120" w:line="240" w:lineRule="exact"/>
        <w:ind w:firstLine="5387"/>
        <w:jc w:val="center"/>
      </w:pPr>
      <w:r w:rsidRPr="00921F89">
        <w:t>постановлением администрации</w:t>
      </w:r>
    </w:p>
    <w:p w14:paraId="182197CF" w14:textId="77777777" w:rsidR="00E62F4A" w:rsidRPr="00921F89" w:rsidRDefault="00E62F4A" w:rsidP="00E62F4A">
      <w:pPr>
        <w:spacing w:line="240" w:lineRule="exact"/>
        <w:ind w:firstLine="5387"/>
        <w:contextualSpacing/>
        <w:jc w:val="center"/>
      </w:pPr>
      <w:r w:rsidRPr="00921F89">
        <w:t>городского поселения</w:t>
      </w:r>
    </w:p>
    <w:p w14:paraId="5BC99FAA" w14:textId="77777777" w:rsidR="00E62F4A" w:rsidRPr="00921F89" w:rsidRDefault="00E62F4A" w:rsidP="00E62F4A">
      <w:pPr>
        <w:spacing w:line="240" w:lineRule="exact"/>
        <w:ind w:firstLine="5387"/>
        <w:contextualSpacing/>
        <w:jc w:val="center"/>
      </w:pPr>
      <w:r w:rsidRPr="00921F89">
        <w:t>«Город Амурск»</w:t>
      </w:r>
    </w:p>
    <w:p w14:paraId="60FF10D3" w14:textId="77777777" w:rsidR="00E62F4A" w:rsidRPr="00921F89" w:rsidRDefault="00E62F4A" w:rsidP="00E62F4A">
      <w:pPr>
        <w:spacing w:before="120" w:line="240" w:lineRule="exact"/>
        <w:ind w:firstLine="5387"/>
        <w:jc w:val="center"/>
        <w:rPr>
          <w:rFonts w:eastAsia="Calibri"/>
          <w:lang w:eastAsia="en-US" w:bidi="ru-RU"/>
        </w:rPr>
      </w:pPr>
      <w:r w:rsidRPr="00921F89">
        <w:rPr>
          <w:rFonts w:eastAsia="Calibri"/>
          <w:lang w:eastAsia="en-US" w:bidi="ru-RU"/>
        </w:rPr>
        <w:t xml:space="preserve">от 13.09.2021 № 422 </w:t>
      </w:r>
    </w:p>
    <w:p w14:paraId="34356737" w14:textId="74E44003" w:rsidR="00E62F4A" w:rsidRPr="00921F89" w:rsidRDefault="00307363" w:rsidP="00E62F4A">
      <w:pPr>
        <w:spacing w:before="120" w:line="240" w:lineRule="exact"/>
        <w:ind w:firstLine="5387"/>
        <w:jc w:val="center"/>
        <w:rPr>
          <w:b/>
          <w:bCs/>
        </w:rPr>
      </w:pPr>
      <w:r w:rsidRPr="00921F89">
        <w:rPr>
          <w:rFonts w:eastAsia="Calibri"/>
          <w:lang w:eastAsia="en-US" w:bidi="ru-RU"/>
        </w:rPr>
        <w:t xml:space="preserve">(в ред. от </w:t>
      </w:r>
      <w:r w:rsidR="00E26D6B" w:rsidRPr="00921F89">
        <w:rPr>
          <w:rFonts w:eastAsia="Calibri"/>
          <w:lang w:eastAsia="en-US" w:bidi="ru-RU"/>
        </w:rPr>
        <w:t>10</w:t>
      </w:r>
      <w:r w:rsidRPr="00921F89">
        <w:rPr>
          <w:rFonts w:eastAsia="Calibri"/>
          <w:lang w:eastAsia="en-US" w:bidi="ru-RU"/>
        </w:rPr>
        <w:t>.07.202</w:t>
      </w:r>
      <w:r w:rsidR="00E26D6B" w:rsidRPr="00921F89">
        <w:rPr>
          <w:rFonts w:eastAsia="Calibri"/>
          <w:lang w:eastAsia="en-US" w:bidi="ru-RU"/>
        </w:rPr>
        <w:t>5</w:t>
      </w:r>
      <w:r w:rsidRPr="00921F89">
        <w:rPr>
          <w:rFonts w:eastAsia="Calibri"/>
          <w:lang w:eastAsia="en-US" w:bidi="ru-RU"/>
        </w:rPr>
        <w:t xml:space="preserve"> № </w:t>
      </w:r>
      <w:r w:rsidR="00E26D6B" w:rsidRPr="00921F89">
        <w:rPr>
          <w:rFonts w:eastAsia="Calibri"/>
          <w:lang w:eastAsia="en-US" w:bidi="ru-RU"/>
        </w:rPr>
        <w:t>427</w:t>
      </w:r>
      <w:r w:rsidR="00E62F4A" w:rsidRPr="00921F89">
        <w:rPr>
          <w:rFonts w:eastAsia="Calibri"/>
          <w:lang w:eastAsia="en-US" w:bidi="ru-RU"/>
        </w:rPr>
        <w:t>)</w:t>
      </w:r>
    </w:p>
    <w:p w14:paraId="7FC5666B" w14:textId="77777777" w:rsidR="00E62F4A" w:rsidRPr="00921F89" w:rsidRDefault="00E62F4A" w:rsidP="00E62F4A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14:paraId="52F714F9" w14:textId="77777777" w:rsidR="00E62F4A" w:rsidRPr="00921F89" w:rsidRDefault="00E62F4A" w:rsidP="00E62F4A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14:paraId="6BEC8945" w14:textId="77777777" w:rsidR="00E62F4A" w:rsidRPr="00921F89" w:rsidRDefault="00E62F4A" w:rsidP="00E62F4A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21F89">
        <w:rPr>
          <w:rFonts w:ascii="Times New Roman" w:hAnsi="Times New Roman"/>
          <w:sz w:val="24"/>
          <w:szCs w:val="24"/>
        </w:rPr>
        <w:t>МУНИЦИПАЛЬНАЯ ПРОГРАММА</w:t>
      </w:r>
    </w:p>
    <w:p w14:paraId="6C5AFCB9" w14:textId="77777777" w:rsidR="00E62F4A" w:rsidRPr="00921F89" w:rsidRDefault="00E62F4A" w:rsidP="00E62F4A">
      <w:pPr>
        <w:jc w:val="center"/>
      </w:pPr>
      <w:r w:rsidRPr="00921F89">
        <w:t>«Развитие культурно-досугового обслуживания населения города Амурска</w:t>
      </w:r>
    </w:p>
    <w:p w14:paraId="799E2B55" w14:textId="3A7AB684" w:rsidR="00E62F4A" w:rsidRPr="00921F89" w:rsidRDefault="00E62F4A" w:rsidP="00E62F4A">
      <w:pPr>
        <w:jc w:val="center"/>
      </w:pPr>
      <w:r w:rsidRPr="00921F89">
        <w:t>на 2022-2027 годы»</w:t>
      </w:r>
    </w:p>
    <w:p w14:paraId="1AF97F50" w14:textId="77777777" w:rsidR="00E62F4A" w:rsidRPr="00921F89" w:rsidRDefault="00E62F4A" w:rsidP="00E62F4A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921F89">
        <w:rPr>
          <w:rFonts w:ascii="Times New Roman" w:hAnsi="Times New Roman"/>
          <w:sz w:val="24"/>
          <w:szCs w:val="24"/>
        </w:rPr>
        <w:t xml:space="preserve"> </w:t>
      </w:r>
    </w:p>
    <w:p w14:paraId="5F0EE3E5" w14:textId="2A9A86CB" w:rsidR="00E62F4A" w:rsidRPr="00921F89" w:rsidRDefault="00E62F4A" w:rsidP="001668C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21F89">
        <w:rPr>
          <w:rFonts w:ascii="Times New Roman" w:hAnsi="Times New Roman"/>
          <w:sz w:val="24"/>
          <w:szCs w:val="24"/>
        </w:rPr>
        <w:t>ПАСПОРТ</w:t>
      </w:r>
      <w:r w:rsidR="00921F89">
        <w:rPr>
          <w:rFonts w:ascii="Times New Roman" w:hAnsi="Times New Roman"/>
          <w:sz w:val="24"/>
          <w:szCs w:val="24"/>
        </w:rPr>
        <w:t xml:space="preserve"> ПРОГРАММА</w:t>
      </w:r>
    </w:p>
    <w:tbl>
      <w:tblPr>
        <w:tblpPr w:leftFromText="180" w:rightFromText="180" w:vertAnchor="text" w:horzAnchor="margin" w:tblpY="56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245"/>
      </w:tblGrid>
      <w:tr w:rsidR="00E62F4A" w:rsidRPr="00921F89" w14:paraId="20230598" w14:textId="77777777" w:rsidTr="006B5F17">
        <w:tc>
          <w:tcPr>
            <w:tcW w:w="4361" w:type="dxa"/>
            <w:shd w:val="clear" w:color="auto" w:fill="auto"/>
          </w:tcPr>
          <w:p w14:paraId="5949A1BB" w14:textId="77777777" w:rsidR="00E62F4A" w:rsidRPr="00921F89" w:rsidRDefault="00E62F4A" w:rsidP="00E62F4A">
            <w:pPr>
              <w:rPr>
                <w:rFonts w:eastAsia="Calibri"/>
                <w:lang w:eastAsia="en-US"/>
              </w:rPr>
            </w:pPr>
            <w:r w:rsidRPr="00921F89">
              <w:rPr>
                <w:rFonts w:eastAsia="Calibri"/>
                <w:lang w:eastAsia="en-US"/>
              </w:rPr>
              <w:t>Наименование МП</w:t>
            </w:r>
          </w:p>
        </w:tc>
        <w:tc>
          <w:tcPr>
            <w:tcW w:w="5245" w:type="dxa"/>
            <w:shd w:val="clear" w:color="auto" w:fill="auto"/>
          </w:tcPr>
          <w:p w14:paraId="78CE5F18" w14:textId="77777777" w:rsidR="00E62F4A" w:rsidRPr="00921F89" w:rsidRDefault="00E62F4A" w:rsidP="00E62F4A">
            <w:pPr>
              <w:rPr>
                <w:rFonts w:eastAsia="Calibri"/>
                <w:lang w:eastAsia="en-US"/>
              </w:rPr>
            </w:pPr>
            <w:r w:rsidRPr="00921F89">
              <w:rPr>
                <w:rFonts w:eastAsia="Calibri"/>
                <w:lang w:eastAsia="en-US"/>
              </w:rPr>
              <w:t>Муниципальная программа «Развитие культурно-досугового обслуживания населения города Амурска на 2022-2027гг»</w:t>
            </w:r>
          </w:p>
        </w:tc>
      </w:tr>
      <w:tr w:rsidR="00E62F4A" w:rsidRPr="00921F89" w14:paraId="69CB172B" w14:textId="77777777" w:rsidTr="006B5F17">
        <w:tc>
          <w:tcPr>
            <w:tcW w:w="4361" w:type="dxa"/>
            <w:shd w:val="clear" w:color="auto" w:fill="auto"/>
          </w:tcPr>
          <w:p w14:paraId="7A9A6504" w14:textId="77777777" w:rsidR="00E62F4A" w:rsidRPr="00921F89" w:rsidRDefault="00E62F4A" w:rsidP="00E62F4A">
            <w:pPr>
              <w:rPr>
                <w:rFonts w:eastAsia="Calibri"/>
                <w:lang w:eastAsia="en-US"/>
              </w:rPr>
            </w:pPr>
            <w:r w:rsidRPr="00921F89">
              <w:t>Основание разработки программы</w:t>
            </w:r>
          </w:p>
        </w:tc>
        <w:tc>
          <w:tcPr>
            <w:tcW w:w="5245" w:type="dxa"/>
            <w:shd w:val="clear" w:color="auto" w:fill="auto"/>
          </w:tcPr>
          <w:p w14:paraId="102251A1" w14:textId="77777777" w:rsidR="00E62F4A" w:rsidRPr="00921F89" w:rsidRDefault="00E62F4A" w:rsidP="00E62F4A">
            <w:pPr>
              <w:ind w:right="-58"/>
            </w:pPr>
            <w:r w:rsidRPr="00921F89">
              <w:t xml:space="preserve">- Федеральный закон от 06. октября 2003 г. </w:t>
            </w:r>
            <w:r w:rsidRPr="00921F89">
              <w:rPr>
                <w:spacing w:val="-20"/>
              </w:rPr>
              <w:t xml:space="preserve">№ 131 – ФЗ </w:t>
            </w:r>
            <w:r w:rsidRPr="00921F89">
              <w:t>«Об общих принципах организации местного самоуправления в Российской Федерации».</w:t>
            </w:r>
          </w:p>
          <w:p w14:paraId="0FA234AE" w14:textId="77777777" w:rsidR="00E62F4A" w:rsidRPr="00921F89" w:rsidRDefault="00E62F4A" w:rsidP="00E62F4A">
            <w:r w:rsidRPr="00921F89">
              <w:t xml:space="preserve">- </w:t>
            </w:r>
            <w:r w:rsidRPr="00921F89">
              <w:rPr>
                <w:lang w:eastAsia="en-US"/>
              </w:rPr>
              <w:t xml:space="preserve"> Федеральный закон</w:t>
            </w:r>
            <w:r w:rsidRPr="00921F89">
              <w:rPr>
                <w:rFonts w:eastAsia="Calibri"/>
                <w:lang w:eastAsia="en-US"/>
              </w:rPr>
              <w:t xml:space="preserve"> от 09 октября 1992 г.  № 3612-1 </w:t>
            </w:r>
            <w:r w:rsidRPr="00921F89">
              <w:t>«Основы законодательства Российской Федерации о культуре».</w:t>
            </w:r>
          </w:p>
          <w:p w14:paraId="5CCBAA9C" w14:textId="6C39426A" w:rsidR="00E62F4A" w:rsidRPr="00921F89" w:rsidRDefault="00E62F4A" w:rsidP="00E62F4A">
            <w:pPr>
              <w:rPr>
                <w:rFonts w:eastAsia="Calibri"/>
                <w:lang w:eastAsia="en-US"/>
              </w:rPr>
            </w:pPr>
            <w:r w:rsidRPr="00921F89">
              <w:rPr>
                <w:lang w:eastAsia="en-US"/>
              </w:rPr>
              <w:t xml:space="preserve">- распоряжение </w:t>
            </w:r>
            <w:r w:rsidR="00154F31" w:rsidRPr="00921F89">
              <w:rPr>
                <w:lang w:eastAsia="en-US"/>
              </w:rPr>
              <w:t xml:space="preserve">администрации </w:t>
            </w:r>
            <w:r w:rsidR="00154F31" w:rsidRPr="00921F89">
              <w:rPr>
                <w:rFonts w:eastAsia="Calibri"/>
                <w:lang w:eastAsia="en-US"/>
              </w:rPr>
              <w:t>городского</w:t>
            </w:r>
            <w:r w:rsidRPr="00921F89">
              <w:rPr>
                <w:rFonts w:eastAsia="Calibri"/>
                <w:lang w:eastAsia="en-US"/>
              </w:rPr>
              <w:t xml:space="preserve"> поселения «Город Амурск» Амурского муниципального района Хабаровского </w:t>
            </w:r>
            <w:r w:rsidR="00154F31" w:rsidRPr="00921F89">
              <w:rPr>
                <w:rFonts w:eastAsia="Calibri"/>
                <w:lang w:eastAsia="en-US"/>
              </w:rPr>
              <w:t>края от</w:t>
            </w:r>
            <w:r w:rsidRPr="00921F89">
              <w:rPr>
                <w:rFonts w:eastAsia="Calibri"/>
                <w:lang w:eastAsia="en-US"/>
              </w:rPr>
              <w:t xml:space="preserve"> 08 июля 2021 г. № 858 «О разработке муниципальных программ в сфере культуры»;</w:t>
            </w:r>
          </w:p>
          <w:p w14:paraId="0C5D13BE" w14:textId="77777777" w:rsidR="00E62F4A" w:rsidRPr="00921F89" w:rsidRDefault="00E62F4A" w:rsidP="00E62F4A">
            <w:pPr>
              <w:rPr>
                <w:rFonts w:eastAsia="Calibri"/>
                <w:lang w:eastAsia="en-US"/>
              </w:rPr>
            </w:pPr>
            <w:r w:rsidRPr="00921F89">
              <w:rPr>
                <w:rFonts w:eastAsia="Calibri"/>
                <w:lang w:eastAsia="en-US"/>
              </w:rPr>
              <w:t>-  приказ отдела культуры администрации городского поселения «Город Амурск» от 11 февраля 2021 г. № 14 «О разработке муниципальных программ».</w:t>
            </w:r>
          </w:p>
        </w:tc>
      </w:tr>
      <w:tr w:rsidR="00E62F4A" w:rsidRPr="00921F89" w14:paraId="427BF709" w14:textId="77777777" w:rsidTr="006B5F17">
        <w:tc>
          <w:tcPr>
            <w:tcW w:w="4361" w:type="dxa"/>
            <w:shd w:val="clear" w:color="auto" w:fill="auto"/>
          </w:tcPr>
          <w:p w14:paraId="2F44C0D6" w14:textId="77777777" w:rsidR="00E62F4A" w:rsidRPr="00921F89" w:rsidRDefault="00E62F4A" w:rsidP="00E62F4A">
            <w:r w:rsidRPr="00921F89">
              <w:t>Ответственный исполнитель</w:t>
            </w:r>
          </w:p>
        </w:tc>
        <w:tc>
          <w:tcPr>
            <w:tcW w:w="5245" w:type="dxa"/>
            <w:shd w:val="clear" w:color="auto" w:fill="auto"/>
          </w:tcPr>
          <w:p w14:paraId="7BA6A103" w14:textId="77777777" w:rsidR="00E62F4A" w:rsidRPr="00921F89" w:rsidRDefault="00E62F4A" w:rsidP="00E62F4A">
            <w:pPr>
              <w:rPr>
                <w:rFonts w:eastAsia="Calibri"/>
                <w:lang w:eastAsia="en-US"/>
              </w:rPr>
            </w:pPr>
            <w:r w:rsidRPr="00921F89">
              <w:t>Отдел культуры администрации городского поселения «Город Амурск»; муниципальное бюджетное учреждение культуры «Дворец культуры» городского поселения «Город Амурск» (далее – МБУК ДК)</w:t>
            </w:r>
          </w:p>
        </w:tc>
      </w:tr>
      <w:tr w:rsidR="00E62F4A" w:rsidRPr="00921F89" w14:paraId="1F3F2135" w14:textId="77777777" w:rsidTr="006B5F17">
        <w:tc>
          <w:tcPr>
            <w:tcW w:w="4361" w:type="dxa"/>
            <w:shd w:val="clear" w:color="auto" w:fill="auto"/>
          </w:tcPr>
          <w:p w14:paraId="28C0F35B" w14:textId="24B9DD13" w:rsidR="00E62F4A" w:rsidRPr="00921F89" w:rsidRDefault="00E62F4A" w:rsidP="00E62F4A">
            <w:r w:rsidRPr="00921F89">
              <w:t>Цели муниципальной программы</w:t>
            </w:r>
          </w:p>
        </w:tc>
        <w:tc>
          <w:tcPr>
            <w:tcW w:w="5245" w:type="dxa"/>
            <w:shd w:val="clear" w:color="auto" w:fill="auto"/>
          </w:tcPr>
          <w:p w14:paraId="0D44B0CB" w14:textId="77777777" w:rsidR="00E62F4A" w:rsidRPr="00921F89" w:rsidRDefault="00E62F4A" w:rsidP="00E62F4A">
            <w:r w:rsidRPr="00921F89">
              <w:t>-удовлетворение населения города качеством и доступностью предоставляемых услуг МБУК ДК</w:t>
            </w:r>
          </w:p>
        </w:tc>
      </w:tr>
      <w:tr w:rsidR="00E62F4A" w:rsidRPr="00921F89" w14:paraId="145993CC" w14:textId="77777777" w:rsidTr="006B5F17">
        <w:tc>
          <w:tcPr>
            <w:tcW w:w="4361" w:type="dxa"/>
            <w:shd w:val="clear" w:color="auto" w:fill="auto"/>
          </w:tcPr>
          <w:p w14:paraId="53E9B057" w14:textId="380404C5" w:rsidR="00E62F4A" w:rsidRPr="00921F89" w:rsidRDefault="00154F31" w:rsidP="00E62F4A">
            <w:r w:rsidRPr="00921F89">
              <w:t>Задачи муниципальной</w:t>
            </w:r>
          </w:p>
          <w:p w14:paraId="471EDB63" w14:textId="77777777" w:rsidR="00E62F4A" w:rsidRPr="00921F89" w:rsidRDefault="00E62F4A" w:rsidP="00E62F4A">
            <w:r w:rsidRPr="00921F89">
              <w:t xml:space="preserve">программы </w:t>
            </w:r>
          </w:p>
        </w:tc>
        <w:tc>
          <w:tcPr>
            <w:tcW w:w="5245" w:type="dxa"/>
            <w:shd w:val="clear" w:color="auto" w:fill="auto"/>
          </w:tcPr>
          <w:p w14:paraId="05D34062" w14:textId="77777777" w:rsidR="00E62F4A" w:rsidRPr="00921F89" w:rsidRDefault="00E62F4A" w:rsidP="00E62F4A">
            <w:pPr>
              <w:rPr>
                <w:rFonts w:eastAsia="Calibri"/>
                <w:lang w:eastAsia="en-US"/>
              </w:rPr>
            </w:pPr>
            <w:r w:rsidRPr="00921F89">
              <w:rPr>
                <w:bCs/>
              </w:rPr>
              <w:t>-развитие культурно-досугового обслуживания населения</w:t>
            </w:r>
          </w:p>
        </w:tc>
      </w:tr>
      <w:tr w:rsidR="00E62F4A" w:rsidRPr="00921F89" w14:paraId="11F1F590" w14:textId="77777777" w:rsidTr="006B5F17">
        <w:tc>
          <w:tcPr>
            <w:tcW w:w="4361" w:type="dxa"/>
            <w:shd w:val="clear" w:color="auto" w:fill="auto"/>
          </w:tcPr>
          <w:p w14:paraId="4B87A252" w14:textId="77777777" w:rsidR="00E62F4A" w:rsidRPr="00921F89" w:rsidRDefault="00E62F4A" w:rsidP="00E62F4A">
            <w:pPr>
              <w:jc w:val="both"/>
            </w:pPr>
            <w:r w:rsidRPr="00921F89">
              <w:t>Основные мероприятия программы</w:t>
            </w:r>
          </w:p>
        </w:tc>
        <w:tc>
          <w:tcPr>
            <w:tcW w:w="5245" w:type="dxa"/>
            <w:shd w:val="clear" w:color="auto" w:fill="auto"/>
          </w:tcPr>
          <w:p w14:paraId="2D6AF9E2" w14:textId="77777777" w:rsidR="00E62F4A" w:rsidRPr="00921F89" w:rsidRDefault="00E62F4A" w:rsidP="00E62F4A">
            <w:pPr>
              <w:jc w:val="both"/>
              <w:rPr>
                <w:rFonts w:eastAsia="Calibri"/>
                <w:lang w:eastAsia="en-US"/>
              </w:rPr>
            </w:pPr>
            <w:r w:rsidRPr="00921F89">
              <w:rPr>
                <w:rFonts w:eastAsia="Calibri"/>
                <w:lang w:eastAsia="en-US"/>
              </w:rPr>
              <w:t>- оказание государственных и муниципальных культурно-досуговых услуг (выполнение работ);</w:t>
            </w:r>
          </w:p>
          <w:p w14:paraId="7C0121A0" w14:textId="77777777" w:rsidR="00E62F4A" w:rsidRPr="00921F89" w:rsidRDefault="00E62F4A" w:rsidP="00E62F4A">
            <w:pPr>
              <w:jc w:val="both"/>
              <w:rPr>
                <w:rFonts w:eastAsia="Calibri"/>
                <w:lang w:eastAsia="en-US"/>
              </w:rPr>
            </w:pPr>
            <w:r w:rsidRPr="00921F89">
              <w:rPr>
                <w:rFonts w:eastAsia="Calibri"/>
                <w:lang w:eastAsia="en-US"/>
              </w:rPr>
              <w:t>- оказание государственных и муниципальных культурно-досуговых услуг (выполнение работ) на стационарных площадках города «Праздничный город»;</w:t>
            </w:r>
          </w:p>
          <w:p w14:paraId="5273DEC0" w14:textId="77777777" w:rsidR="00E62F4A" w:rsidRPr="00921F89" w:rsidRDefault="00E62F4A" w:rsidP="00E62F4A">
            <w:pPr>
              <w:jc w:val="both"/>
              <w:rPr>
                <w:rFonts w:eastAsia="Calibri"/>
                <w:lang w:eastAsia="en-US"/>
              </w:rPr>
            </w:pPr>
            <w:r w:rsidRPr="00921F89">
              <w:rPr>
                <w:rFonts w:eastAsia="Calibri"/>
                <w:lang w:eastAsia="en-US"/>
              </w:rPr>
              <w:t>- укрепление материально-технической базы муниципальных учреждений культурно-досугового типа;</w:t>
            </w:r>
          </w:p>
          <w:p w14:paraId="42354DAE" w14:textId="77777777" w:rsidR="00E62F4A" w:rsidRPr="00921F89" w:rsidRDefault="00E62F4A" w:rsidP="00E62F4A">
            <w:pPr>
              <w:jc w:val="both"/>
              <w:rPr>
                <w:rFonts w:eastAsia="Calibri"/>
                <w:lang w:eastAsia="en-US"/>
              </w:rPr>
            </w:pPr>
            <w:r w:rsidRPr="00921F89">
              <w:rPr>
                <w:rFonts w:eastAsia="Calibri"/>
                <w:lang w:eastAsia="en-US"/>
              </w:rPr>
              <w:t>- строительство и ремонт зданий муниципальных учреждений культурно-досугового типа.</w:t>
            </w:r>
          </w:p>
        </w:tc>
      </w:tr>
      <w:tr w:rsidR="00E62F4A" w:rsidRPr="00921F89" w14:paraId="45F5C26D" w14:textId="77777777" w:rsidTr="006B5F17">
        <w:tc>
          <w:tcPr>
            <w:tcW w:w="4361" w:type="dxa"/>
            <w:shd w:val="clear" w:color="auto" w:fill="auto"/>
          </w:tcPr>
          <w:p w14:paraId="0A6657A1" w14:textId="77777777" w:rsidR="00E62F4A" w:rsidRPr="00921F89" w:rsidRDefault="00E62F4A" w:rsidP="00E62F4A">
            <w:r w:rsidRPr="00921F89">
              <w:lastRenderedPageBreak/>
              <w:t>Основные показатели (индикаторы)</w:t>
            </w:r>
          </w:p>
        </w:tc>
        <w:tc>
          <w:tcPr>
            <w:tcW w:w="5245" w:type="dxa"/>
            <w:shd w:val="clear" w:color="auto" w:fill="auto"/>
          </w:tcPr>
          <w:p w14:paraId="133C6574" w14:textId="77777777" w:rsidR="00E62F4A" w:rsidRPr="00921F89" w:rsidRDefault="00E62F4A" w:rsidP="00E62F4A">
            <w:pPr>
              <w:jc w:val="both"/>
              <w:rPr>
                <w:rFonts w:eastAsia="Calibri"/>
                <w:lang w:eastAsia="en-US"/>
              </w:rPr>
            </w:pPr>
            <w:r w:rsidRPr="00921F89">
              <w:t xml:space="preserve">- </w:t>
            </w:r>
            <w:r w:rsidRPr="00921F89">
              <w:rPr>
                <w:rFonts w:eastAsia="Calibri"/>
                <w:lang w:eastAsia="en-US"/>
              </w:rPr>
              <w:t>количество</w:t>
            </w:r>
            <w:r w:rsidRPr="00921F89">
              <w:rPr>
                <w:rFonts w:eastAsia="Calibri"/>
              </w:rPr>
              <w:t xml:space="preserve"> культурно-массовых</w:t>
            </w:r>
            <w:r w:rsidRPr="00921F89">
              <w:rPr>
                <w:rFonts w:eastAsia="Calibri"/>
                <w:lang w:eastAsia="en-US"/>
              </w:rPr>
              <w:t xml:space="preserve"> мероприятий;</w:t>
            </w:r>
          </w:p>
          <w:p w14:paraId="0F0CBBD4" w14:textId="77777777" w:rsidR="00E62F4A" w:rsidRPr="00921F89" w:rsidRDefault="00E62F4A" w:rsidP="00E62F4A">
            <w:pPr>
              <w:jc w:val="both"/>
              <w:rPr>
                <w:rFonts w:eastAsia="Calibri"/>
                <w:lang w:eastAsia="en-US"/>
              </w:rPr>
            </w:pPr>
            <w:r w:rsidRPr="00921F89">
              <w:rPr>
                <w:rFonts w:eastAsia="Calibri"/>
                <w:lang w:eastAsia="en-US"/>
              </w:rPr>
              <w:t xml:space="preserve">- </w:t>
            </w:r>
            <w:r w:rsidRPr="00921F89">
              <w:rPr>
                <w:rFonts w:eastAsia="Calibri"/>
              </w:rPr>
              <w:t>количество посетителей культурно-массовых мероприятий</w:t>
            </w:r>
            <w:r w:rsidRPr="00921F89">
              <w:rPr>
                <w:rFonts w:eastAsia="Calibri"/>
                <w:lang w:eastAsia="en-US"/>
              </w:rPr>
              <w:t>;</w:t>
            </w:r>
          </w:p>
          <w:p w14:paraId="768E7FB1" w14:textId="77777777" w:rsidR="00E62F4A" w:rsidRPr="00921F89" w:rsidRDefault="00E62F4A" w:rsidP="00E62F4A">
            <w:pPr>
              <w:jc w:val="both"/>
              <w:rPr>
                <w:rFonts w:eastAsia="Calibri"/>
                <w:lang w:eastAsia="en-US"/>
              </w:rPr>
            </w:pPr>
            <w:r w:rsidRPr="00921F89">
              <w:rPr>
                <w:rFonts w:eastAsia="Calibri"/>
                <w:lang w:eastAsia="en-US"/>
              </w:rPr>
              <w:t>- количество клубных формирований;</w:t>
            </w:r>
          </w:p>
          <w:p w14:paraId="53C594AC" w14:textId="77777777" w:rsidR="00E62F4A" w:rsidRPr="00921F89" w:rsidRDefault="00E62F4A" w:rsidP="00E62F4A">
            <w:pPr>
              <w:rPr>
                <w:rFonts w:eastAsia="Calibri"/>
                <w:lang w:eastAsia="en-US"/>
              </w:rPr>
            </w:pPr>
            <w:r w:rsidRPr="00921F89">
              <w:rPr>
                <w:rFonts w:eastAsia="Calibri"/>
                <w:lang w:eastAsia="en-US"/>
              </w:rPr>
              <w:t>- количество посещений (клубных формирований);</w:t>
            </w:r>
          </w:p>
          <w:p w14:paraId="5DE56F90" w14:textId="77777777" w:rsidR="00E62F4A" w:rsidRPr="00921F89" w:rsidRDefault="00E62F4A" w:rsidP="00E62F4A">
            <w:pPr>
              <w:rPr>
                <w:rFonts w:eastAsia="Calibri"/>
                <w:lang w:eastAsia="en-US"/>
              </w:rPr>
            </w:pPr>
            <w:r w:rsidRPr="00921F89">
              <w:rPr>
                <w:rFonts w:eastAsia="Calibri"/>
                <w:lang w:eastAsia="en-US"/>
              </w:rPr>
              <w:t>- доля клубных формирований для детей и подростков от общего числа клубных формирований.</w:t>
            </w:r>
          </w:p>
        </w:tc>
      </w:tr>
      <w:tr w:rsidR="00E62F4A" w:rsidRPr="00921F89" w14:paraId="7216CCCF" w14:textId="77777777" w:rsidTr="006B5F17">
        <w:tc>
          <w:tcPr>
            <w:tcW w:w="4361" w:type="dxa"/>
            <w:shd w:val="clear" w:color="auto" w:fill="auto"/>
          </w:tcPr>
          <w:p w14:paraId="0030A4A5" w14:textId="77777777" w:rsidR="00E62F4A" w:rsidRPr="00921F89" w:rsidRDefault="00E62F4A" w:rsidP="00E62F4A">
            <w:r w:rsidRPr="00921F89">
              <w:t xml:space="preserve">Сроки и этапы реализации: </w:t>
            </w:r>
          </w:p>
        </w:tc>
        <w:tc>
          <w:tcPr>
            <w:tcW w:w="5245" w:type="dxa"/>
            <w:shd w:val="clear" w:color="auto" w:fill="auto"/>
          </w:tcPr>
          <w:p w14:paraId="652907A2" w14:textId="77777777" w:rsidR="00E62F4A" w:rsidRPr="00921F89" w:rsidRDefault="00E62F4A" w:rsidP="00E62F4A">
            <w:pPr>
              <w:rPr>
                <w:rFonts w:eastAsia="Calibri"/>
                <w:lang w:eastAsia="en-US"/>
              </w:rPr>
            </w:pPr>
            <w:r w:rsidRPr="00921F89">
              <w:rPr>
                <w:rFonts w:eastAsia="Calibri"/>
                <w:lang w:eastAsia="en-US"/>
              </w:rPr>
              <w:t>С 1 января 2022 г. по 31 декабря 2027 г.</w:t>
            </w:r>
          </w:p>
        </w:tc>
      </w:tr>
      <w:tr w:rsidR="00307363" w:rsidRPr="00921F89" w14:paraId="1E88D083" w14:textId="77777777" w:rsidTr="006B5F17">
        <w:tc>
          <w:tcPr>
            <w:tcW w:w="4361" w:type="dxa"/>
            <w:shd w:val="clear" w:color="auto" w:fill="auto"/>
          </w:tcPr>
          <w:p w14:paraId="6FBC0C32" w14:textId="77777777" w:rsidR="00307363" w:rsidRPr="00921F89" w:rsidRDefault="00307363" w:rsidP="00973BAA">
            <w:pPr>
              <w:spacing w:before="120" w:after="120" w:line="240" w:lineRule="exact"/>
              <w:jc w:val="both"/>
            </w:pPr>
            <w:r w:rsidRPr="00921F89">
              <w:t xml:space="preserve">«Ресурсное обеспечение реализации программы за счет средств местного бюджета и прогнозная (справочная) оценка расходов федерального бюджета, краевого бюджета, бюджета района </w:t>
            </w:r>
          </w:p>
        </w:tc>
        <w:tc>
          <w:tcPr>
            <w:tcW w:w="5245" w:type="dxa"/>
            <w:shd w:val="clear" w:color="auto" w:fill="auto"/>
          </w:tcPr>
          <w:p w14:paraId="1C2CC2B1" w14:textId="5C2F6D0B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jc w:val="both"/>
              <w:rPr>
                <w:lang w:bidi="en-US"/>
              </w:rPr>
            </w:pPr>
            <w:r w:rsidRPr="00921F89">
              <w:rPr>
                <w:lang w:bidi="en-US"/>
              </w:rPr>
              <w:t xml:space="preserve">Общий объём финансирования на реализацию программы за 2022-2027 гг.- </w:t>
            </w:r>
            <w:r w:rsidR="00E26D6B" w:rsidRPr="00921F89">
              <w:rPr>
                <w:lang w:bidi="en-US"/>
              </w:rPr>
              <w:t>368810,32</w:t>
            </w:r>
            <w:r w:rsidRPr="00921F89">
              <w:rPr>
                <w:lang w:bidi="en-US"/>
              </w:rPr>
              <w:t xml:space="preserve"> тыс. руб., в том числе по годам:</w:t>
            </w:r>
          </w:p>
          <w:p w14:paraId="7C35C2C2" w14:textId="77777777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>2022 год – 58586,55 тыс. рублей</w:t>
            </w:r>
          </w:p>
          <w:p w14:paraId="357D911A" w14:textId="27258E94" w:rsidR="00307363" w:rsidRPr="00921F89" w:rsidRDefault="00307363" w:rsidP="00973BAA">
            <w:pPr>
              <w:tabs>
                <w:tab w:val="left" w:pos="3720"/>
              </w:tabs>
              <w:spacing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 xml:space="preserve">2023 год – </w:t>
            </w:r>
            <w:r w:rsidR="004310D6" w:rsidRPr="00921F89">
              <w:rPr>
                <w:lang w:bidi="en-US"/>
              </w:rPr>
              <w:t>50355,80</w:t>
            </w:r>
            <w:r w:rsidRPr="00921F89">
              <w:rPr>
                <w:lang w:bidi="en-US"/>
              </w:rPr>
              <w:t xml:space="preserve"> тыс. рублей</w:t>
            </w:r>
          </w:p>
          <w:p w14:paraId="2D345967" w14:textId="759CD537" w:rsidR="00307363" w:rsidRPr="00921F89" w:rsidRDefault="00307363" w:rsidP="00973BAA">
            <w:pPr>
              <w:tabs>
                <w:tab w:val="left" w:pos="3720"/>
              </w:tabs>
              <w:spacing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 xml:space="preserve">2024 год – </w:t>
            </w:r>
            <w:r w:rsidR="00E26D6B" w:rsidRPr="00921F89">
              <w:rPr>
                <w:lang w:bidi="en-US"/>
              </w:rPr>
              <w:t>62445</w:t>
            </w:r>
            <w:r w:rsidR="004310D6" w:rsidRPr="00921F89">
              <w:rPr>
                <w:lang w:bidi="en-US"/>
              </w:rPr>
              <w:t>,</w:t>
            </w:r>
            <w:r w:rsidR="00E26D6B" w:rsidRPr="00921F89">
              <w:rPr>
                <w:lang w:bidi="en-US"/>
              </w:rPr>
              <w:t>60</w:t>
            </w:r>
            <w:r w:rsidRPr="00921F89">
              <w:rPr>
                <w:lang w:bidi="en-US"/>
              </w:rPr>
              <w:t xml:space="preserve"> тыс. рублей</w:t>
            </w:r>
          </w:p>
          <w:p w14:paraId="4C569EC8" w14:textId="5379C071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 xml:space="preserve">2025 год – </w:t>
            </w:r>
            <w:r w:rsidR="00E26D6B" w:rsidRPr="00921F89">
              <w:rPr>
                <w:lang w:bidi="en-US"/>
              </w:rPr>
              <w:t>65620</w:t>
            </w:r>
            <w:r w:rsidR="004310D6" w:rsidRPr="00921F89">
              <w:rPr>
                <w:lang w:bidi="en-US"/>
              </w:rPr>
              <w:t>,</w:t>
            </w:r>
            <w:r w:rsidR="00E26D6B" w:rsidRPr="00921F89">
              <w:rPr>
                <w:lang w:bidi="en-US"/>
              </w:rPr>
              <w:t>36</w:t>
            </w:r>
            <w:r w:rsidRPr="00921F89">
              <w:rPr>
                <w:lang w:bidi="en-US"/>
              </w:rPr>
              <w:t xml:space="preserve"> тыс. рублей</w:t>
            </w:r>
          </w:p>
          <w:p w14:paraId="32163ABF" w14:textId="49307739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 xml:space="preserve">2026 год – </w:t>
            </w:r>
            <w:r w:rsidR="00E26D6B" w:rsidRPr="00921F89">
              <w:rPr>
                <w:lang w:bidi="en-US"/>
              </w:rPr>
              <w:t>64281</w:t>
            </w:r>
            <w:r w:rsidR="004310D6" w:rsidRPr="00921F89">
              <w:rPr>
                <w:lang w:bidi="en-US"/>
              </w:rPr>
              <w:t>,</w:t>
            </w:r>
            <w:r w:rsidR="00E26D6B" w:rsidRPr="00921F89">
              <w:rPr>
                <w:lang w:bidi="en-US"/>
              </w:rPr>
              <w:t>75</w:t>
            </w:r>
            <w:r w:rsidRPr="00921F89">
              <w:rPr>
                <w:lang w:bidi="en-US"/>
              </w:rPr>
              <w:t xml:space="preserve"> тыс. рублей </w:t>
            </w:r>
          </w:p>
          <w:p w14:paraId="19D86DEE" w14:textId="5FF994E4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 xml:space="preserve">2027 год – </w:t>
            </w:r>
            <w:r w:rsidR="00E26D6B" w:rsidRPr="00921F89">
              <w:rPr>
                <w:lang w:bidi="en-US"/>
              </w:rPr>
              <w:t>67520</w:t>
            </w:r>
            <w:r w:rsidRPr="00921F89">
              <w:rPr>
                <w:lang w:bidi="en-US"/>
              </w:rPr>
              <w:t>,</w:t>
            </w:r>
            <w:r w:rsidR="00E26D6B" w:rsidRPr="00921F89">
              <w:rPr>
                <w:lang w:bidi="en-US"/>
              </w:rPr>
              <w:t>3</w:t>
            </w:r>
            <w:r w:rsidRPr="00921F89">
              <w:rPr>
                <w:lang w:bidi="en-US"/>
              </w:rPr>
              <w:t xml:space="preserve">0 тыс. рублей </w:t>
            </w:r>
          </w:p>
          <w:p w14:paraId="1EFE1450" w14:textId="77777777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>Из них:</w:t>
            </w:r>
          </w:p>
          <w:p w14:paraId="145DF42B" w14:textId="72844BEA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jc w:val="both"/>
              <w:rPr>
                <w:lang w:bidi="en-US"/>
              </w:rPr>
            </w:pPr>
            <w:r w:rsidRPr="00921F89">
              <w:rPr>
                <w:lang w:bidi="en-US"/>
              </w:rPr>
              <w:t xml:space="preserve">Сумма расходов из бюджета городского поселения «Город Амурск» </w:t>
            </w:r>
            <w:r w:rsidR="00602BF5" w:rsidRPr="00921F89">
              <w:rPr>
                <w:lang w:bidi="en-US"/>
              </w:rPr>
              <w:t>200187</w:t>
            </w:r>
            <w:r w:rsidR="004310D6" w:rsidRPr="00921F89">
              <w:rPr>
                <w:lang w:bidi="en-US"/>
              </w:rPr>
              <w:t>,</w:t>
            </w:r>
            <w:r w:rsidR="00602BF5" w:rsidRPr="00921F89">
              <w:rPr>
                <w:lang w:bidi="en-US"/>
              </w:rPr>
              <w:t>86</w:t>
            </w:r>
            <w:r w:rsidRPr="00921F89">
              <w:rPr>
                <w:lang w:bidi="en-US"/>
              </w:rPr>
              <w:t xml:space="preserve"> тыс. руб., в том числе по годам:</w:t>
            </w:r>
          </w:p>
          <w:p w14:paraId="736CC473" w14:textId="77777777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>2022 год – 35545,92 тыс. рублей</w:t>
            </w:r>
          </w:p>
          <w:p w14:paraId="2EB95DC6" w14:textId="2F22EB6F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 xml:space="preserve">2023 год – </w:t>
            </w:r>
            <w:r w:rsidR="004310D6" w:rsidRPr="00921F89">
              <w:rPr>
                <w:lang w:bidi="en-US"/>
              </w:rPr>
              <w:t>32035,30</w:t>
            </w:r>
            <w:r w:rsidRPr="00921F89">
              <w:rPr>
                <w:lang w:bidi="en-US"/>
              </w:rPr>
              <w:t xml:space="preserve"> тыс. рублей </w:t>
            </w:r>
          </w:p>
          <w:p w14:paraId="184F4149" w14:textId="1D95958D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 xml:space="preserve">2024 год – </w:t>
            </w:r>
            <w:r w:rsidR="00602BF5" w:rsidRPr="00921F89">
              <w:rPr>
                <w:lang w:bidi="en-US"/>
              </w:rPr>
              <w:t>33624</w:t>
            </w:r>
            <w:r w:rsidR="004310D6" w:rsidRPr="00921F89">
              <w:rPr>
                <w:lang w:bidi="en-US"/>
              </w:rPr>
              <w:t>,</w:t>
            </w:r>
            <w:r w:rsidR="00602BF5" w:rsidRPr="00921F89">
              <w:rPr>
                <w:lang w:bidi="en-US"/>
              </w:rPr>
              <w:t>40</w:t>
            </w:r>
            <w:r w:rsidRPr="00921F89">
              <w:rPr>
                <w:lang w:bidi="en-US"/>
              </w:rPr>
              <w:t xml:space="preserve"> тыс. рублей</w:t>
            </w:r>
          </w:p>
          <w:p w14:paraId="33884485" w14:textId="1049284E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 xml:space="preserve">2025 год – </w:t>
            </w:r>
            <w:r w:rsidR="00602BF5" w:rsidRPr="00921F89">
              <w:rPr>
                <w:lang w:bidi="en-US"/>
              </w:rPr>
              <w:t>34480</w:t>
            </w:r>
            <w:r w:rsidR="004310D6" w:rsidRPr="00921F89">
              <w:rPr>
                <w:lang w:bidi="en-US"/>
              </w:rPr>
              <w:t>,</w:t>
            </w:r>
            <w:r w:rsidR="00602BF5" w:rsidRPr="00921F89">
              <w:rPr>
                <w:lang w:bidi="en-US"/>
              </w:rPr>
              <w:t>86</w:t>
            </w:r>
            <w:r w:rsidRPr="00921F89">
              <w:rPr>
                <w:lang w:bidi="en-US"/>
              </w:rPr>
              <w:t xml:space="preserve"> тыс. рублей </w:t>
            </w:r>
          </w:p>
          <w:p w14:paraId="0DB9623C" w14:textId="60B248F4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 xml:space="preserve">2026 год – </w:t>
            </w:r>
            <w:r w:rsidR="00602BF5" w:rsidRPr="00921F89">
              <w:rPr>
                <w:lang w:bidi="en-US"/>
              </w:rPr>
              <w:t>32250</w:t>
            </w:r>
            <w:r w:rsidR="004310D6" w:rsidRPr="00921F89">
              <w:rPr>
                <w:lang w:bidi="en-US"/>
              </w:rPr>
              <w:t>,</w:t>
            </w:r>
            <w:r w:rsidR="00602BF5" w:rsidRPr="00921F89">
              <w:rPr>
                <w:lang w:bidi="en-US"/>
              </w:rPr>
              <w:t>69</w:t>
            </w:r>
            <w:r w:rsidRPr="00921F89">
              <w:rPr>
                <w:lang w:bidi="en-US"/>
              </w:rPr>
              <w:t xml:space="preserve"> тыс. рублей </w:t>
            </w:r>
          </w:p>
          <w:p w14:paraId="1BFA48F4" w14:textId="4B8939BC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 xml:space="preserve">2027 год – </w:t>
            </w:r>
            <w:r w:rsidR="00602BF5" w:rsidRPr="00921F89">
              <w:rPr>
                <w:lang w:bidi="en-US"/>
              </w:rPr>
              <w:t>3250</w:t>
            </w:r>
            <w:r w:rsidRPr="00921F89">
              <w:rPr>
                <w:lang w:bidi="en-US"/>
              </w:rPr>
              <w:t>,</w:t>
            </w:r>
            <w:r w:rsidR="00602BF5" w:rsidRPr="00921F89">
              <w:rPr>
                <w:lang w:bidi="en-US"/>
              </w:rPr>
              <w:t>69</w:t>
            </w:r>
            <w:r w:rsidRPr="00921F89">
              <w:rPr>
                <w:lang w:bidi="en-US"/>
              </w:rPr>
              <w:t xml:space="preserve"> тыс. рублей</w:t>
            </w:r>
          </w:p>
          <w:p w14:paraId="6BCD721C" w14:textId="0731AF70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jc w:val="both"/>
              <w:rPr>
                <w:lang w:bidi="en-US"/>
              </w:rPr>
            </w:pPr>
            <w:r w:rsidRPr="00921F89">
              <w:rPr>
                <w:lang w:bidi="en-US"/>
              </w:rPr>
              <w:t xml:space="preserve">Сумма расходов из бюджета края – </w:t>
            </w:r>
            <w:r w:rsidR="00CC1D29" w:rsidRPr="00921F89">
              <w:rPr>
                <w:lang w:bidi="en-US"/>
              </w:rPr>
              <w:t>74735</w:t>
            </w:r>
            <w:r w:rsidR="004310D6" w:rsidRPr="00921F89">
              <w:rPr>
                <w:lang w:bidi="en-US"/>
              </w:rPr>
              <w:t>,4</w:t>
            </w:r>
            <w:r w:rsidR="00CC1D29" w:rsidRPr="00921F89">
              <w:rPr>
                <w:lang w:bidi="en-US"/>
              </w:rPr>
              <w:t>4</w:t>
            </w:r>
            <w:r w:rsidRPr="00921F89">
              <w:rPr>
                <w:lang w:bidi="en-US"/>
              </w:rPr>
              <w:t xml:space="preserve"> тыс. рублей, в том числе по годам: </w:t>
            </w:r>
          </w:p>
          <w:p w14:paraId="439F8239" w14:textId="77777777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>2022 год – 7095,44 тыс. рублей;</w:t>
            </w:r>
          </w:p>
          <w:p w14:paraId="5953ADD5" w14:textId="41446B86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 xml:space="preserve">2023 год – </w:t>
            </w:r>
            <w:r w:rsidR="004310D6" w:rsidRPr="00921F89">
              <w:rPr>
                <w:lang w:bidi="en-US"/>
              </w:rPr>
              <w:t>6577,10</w:t>
            </w:r>
            <w:r w:rsidRPr="00921F89">
              <w:rPr>
                <w:lang w:bidi="en-US"/>
              </w:rPr>
              <w:t xml:space="preserve"> тыс. рублей;</w:t>
            </w:r>
          </w:p>
          <w:p w14:paraId="7A409825" w14:textId="787BF894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 xml:space="preserve">2024 год – </w:t>
            </w:r>
            <w:r w:rsidR="00CC1D29" w:rsidRPr="00921F89">
              <w:rPr>
                <w:lang w:bidi="en-US"/>
              </w:rPr>
              <w:t>12033</w:t>
            </w:r>
            <w:r w:rsidR="004310D6" w:rsidRPr="00921F89">
              <w:rPr>
                <w:lang w:bidi="en-US"/>
              </w:rPr>
              <w:t>,</w:t>
            </w:r>
            <w:r w:rsidR="00CC1D29" w:rsidRPr="00921F89">
              <w:rPr>
                <w:lang w:bidi="en-US"/>
              </w:rPr>
              <w:t>70</w:t>
            </w:r>
            <w:r w:rsidRPr="00921F89">
              <w:rPr>
                <w:lang w:bidi="en-US"/>
              </w:rPr>
              <w:t xml:space="preserve"> тыс. рублей;</w:t>
            </w:r>
          </w:p>
          <w:p w14:paraId="1B19C67E" w14:textId="096E589E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 xml:space="preserve">2025 год – </w:t>
            </w:r>
            <w:r w:rsidR="00CC1D29" w:rsidRPr="00921F89">
              <w:rPr>
                <w:lang w:bidi="en-US"/>
              </w:rPr>
              <w:t>14728</w:t>
            </w:r>
            <w:r w:rsidR="004310D6" w:rsidRPr="00921F89">
              <w:rPr>
                <w:lang w:bidi="en-US"/>
              </w:rPr>
              <w:t>,</w:t>
            </w:r>
            <w:r w:rsidR="00CC1D29" w:rsidRPr="00921F89">
              <w:rPr>
                <w:lang w:bidi="en-US"/>
              </w:rPr>
              <w:t>53</w:t>
            </w:r>
            <w:r w:rsidRPr="00921F89">
              <w:rPr>
                <w:lang w:bidi="en-US"/>
              </w:rPr>
              <w:t xml:space="preserve"> тыс. рублей</w:t>
            </w:r>
            <w:r w:rsidR="004310D6" w:rsidRPr="00921F89">
              <w:rPr>
                <w:lang w:bidi="en-US"/>
              </w:rPr>
              <w:t>;</w:t>
            </w:r>
          </w:p>
          <w:p w14:paraId="6ED385ED" w14:textId="115CBADD" w:rsidR="004310D6" w:rsidRPr="00921F89" w:rsidRDefault="004310D6" w:rsidP="00973BAA">
            <w:pPr>
              <w:tabs>
                <w:tab w:val="left" w:pos="3720"/>
              </w:tabs>
              <w:spacing w:before="120"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 xml:space="preserve">2026 год – </w:t>
            </w:r>
            <w:r w:rsidR="00CC1D29" w:rsidRPr="00921F89">
              <w:rPr>
                <w:lang w:bidi="en-US"/>
              </w:rPr>
              <w:t>16031</w:t>
            </w:r>
            <w:r w:rsidRPr="00921F89">
              <w:rPr>
                <w:lang w:bidi="en-US"/>
              </w:rPr>
              <w:t>,</w:t>
            </w:r>
            <w:r w:rsidR="00CC1D29" w:rsidRPr="00921F89">
              <w:rPr>
                <w:lang w:bidi="en-US"/>
              </w:rPr>
              <w:t>06</w:t>
            </w:r>
            <w:r w:rsidRPr="00921F89">
              <w:rPr>
                <w:lang w:bidi="en-US"/>
              </w:rPr>
              <w:t xml:space="preserve"> тыс. рублей</w:t>
            </w:r>
            <w:r w:rsidR="00CC1D29" w:rsidRPr="00921F89">
              <w:rPr>
                <w:lang w:bidi="en-US"/>
              </w:rPr>
              <w:t>;</w:t>
            </w:r>
          </w:p>
          <w:p w14:paraId="2D797538" w14:textId="1F50CD9C" w:rsidR="00CC1D29" w:rsidRPr="00921F89" w:rsidRDefault="00CC1D29" w:rsidP="00973BAA">
            <w:pPr>
              <w:tabs>
                <w:tab w:val="left" w:pos="3720"/>
              </w:tabs>
              <w:spacing w:before="120"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>2027 год – 18269,61 тыс. рублей.</w:t>
            </w:r>
          </w:p>
          <w:p w14:paraId="46E09DC6" w14:textId="09D5F30F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jc w:val="both"/>
              <w:rPr>
                <w:lang w:bidi="en-US"/>
              </w:rPr>
            </w:pPr>
            <w:r w:rsidRPr="00921F89">
              <w:rPr>
                <w:lang w:bidi="en-US"/>
              </w:rPr>
              <w:t xml:space="preserve">Поступления от выполнения услуг на платной основе – </w:t>
            </w:r>
            <w:r w:rsidR="00CC1D29" w:rsidRPr="00921F89">
              <w:rPr>
                <w:lang w:bidi="en-US"/>
              </w:rPr>
              <w:t>93887</w:t>
            </w:r>
            <w:r w:rsidR="004310D6" w:rsidRPr="00921F89">
              <w:rPr>
                <w:lang w:bidi="en-US"/>
              </w:rPr>
              <w:t>,</w:t>
            </w:r>
            <w:r w:rsidR="00CC1D29" w:rsidRPr="00921F89">
              <w:rPr>
                <w:lang w:bidi="en-US"/>
              </w:rPr>
              <w:t>02</w:t>
            </w:r>
            <w:r w:rsidRPr="00921F89">
              <w:rPr>
                <w:lang w:bidi="en-US"/>
              </w:rPr>
              <w:t xml:space="preserve"> тыс. рублей, в том числе по годам:</w:t>
            </w:r>
          </w:p>
          <w:p w14:paraId="32119224" w14:textId="77777777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>2022 год – 15945,19 тыс. рублей</w:t>
            </w:r>
          </w:p>
          <w:p w14:paraId="6720476B" w14:textId="13F0B15D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 xml:space="preserve">2023 год – </w:t>
            </w:r>
            <w:r w:rsidR="004310D6" w:rsidRPr="00921F89">
              <w:rPr>
                <w:lang w:bidi="en-US"/>
              </w:rPr>
              <w:t>11743,40</w:t>
            </w:r>
            <w:r w:rsidRPr="00921F89">
              <w:rPr>
                <w:lang w:bidi="en-US"/>
              </w:rPr>
              <w:t xml:space="preserve"> тыс. рублей</w:t>
            </w:r>
          </w:p>
          <w:p w14:paraId="5C60B3A1" w14:textId="0C4A1F39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 xml:space="preserve">2024 год – </w:t>
            </w:r>
            <w:r w:rsidR="00CC1D29" w:rsidRPr="00921F89">
              <w:rPr>
                <w:lang w:bidi="en-US"/>
              </w:rPr>
              <w:t>16787</w:t>
            </w:r>
            <w:r w:rsidRPr="00921F89">
              <w:rPr>
                <w:lang w:bidi="en-US"/>
              </w:rPr>
              <w:t>,</w:t>
            </w:r>
            <w:r w:rsidR="00CC1D29" w:rsidRPr="00921F89">
              <w:rPr>
                <w:lang w:bidi="en-US"/>
              </w:rPr>
              <w:t>5</w:t>
            </w:r>
            <w:r w:rsidRPr="00921F89">
              <w:rPr>
                <w:lang w:bidi="en-US"/>
              </w:rPr>
              <w:t>0 тыс. рублей</w:t>
            </w:r>
          </w:p>
          <w:p w14:paraId="04D80694" w14:textId="2D055258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 xml:space="preserve">2025 год – </w:t>
            </w:r>
            <w:r w:rsidR="00CC1D29" w:rsidRPr="00921F89">
              <w:rPr>
                <w:lang w:bidi="en-US"/>
              </w:rPr>
              <w:t>16410</w:t>
            </w:r>
            <w:r w:rsidRPr="00921F89">
              <w:rPr>
                <w:lang w:bidi="en-US"/>
              </w:rPr>
              <w:t>,</w:t>
            </w:r>
            <w:r w:rsidR="0055218E" w:rsidRPr="00921F89">
              <w:rPr>
                <w:lang w:bidi="en-US"/>
              </w:rPr>
              <w:t>93</w:t>
            </w:r>
            <w:r w:rsidRPr="00921F89">
              <w:rPr>
                <w:lang w:bidi="en-US"/>
              </w:rPr>
              <w:t xml:space="preserve"> тыс. рублей</w:t>
            </w:r>
          </w:p>
          <w:p w14:paraId="6E80FC22" w14:textId="6BD22B16" w:rsidR="00307363" w:rsidRPr="00921F89" w:rsidRDefault="00307363" w:rsidP="00973BAA">
            <w:pPr>
              <w:tabs>
                <w:tab w:val="left" w:pos="3720"/>
              </w:tabs>
              <w:spacing w:before="120"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 xml:space="preserve">2026 год – </w:t>
            </w:r>
            <w:r w:rsidR="0055218E" w:rsidRPr="00921F89">
              <w:rPr>
                <w:lang w:bidi="en-US"/>
              </w:rPr>
              <w:t>16000</w:t>
            </w:r>
            <w:r w:rsidRPr="00921F89">
              <w:rPr>
                <w:lang w:bidi="en-US"/>
              </w:rPr>
              <w:t>,00 тыс. рублей</w:t>
            </w:r>
          </w:p>
          <w:p w14:paraId="6555902C" w14:textId="3D61C482" w:rsidR="00307363" w:rsidRPr="00921F89" w:rsidRDefault="00307363" w:rsidP="0055218E">
            <w:pPr>
              <w:tabs>
                <w:tab w:val="left" w:pos="3720"/>
              </w:tabs>
              <w:spacing w:before="120" w:after="120" w:line="240" w:lineRule="exact"/>
              <w:rPr>
                <w:lang w:bidi="en-US"/>
              </w:rPr>
            </w:pPr>
            <w:r w:rsidRPr="00921F89">
              <w:rPr>
                <w:lang w:bidi="en-US"/>
              </w:rPr>
              <w:t xml:space="preserve">2027 год – </w:t>
            </w:r>
            <w:r w:rsidR="0055218E" w:rsidRPr="00921F89">
              <w:rPr>
                <w:lang w:bidi="en-US"/>
              </w:rPr>
              <w:t>17000</w:t>
            </w:r>
            <w:r w:rsidRPr="00921F89">
              <w:rPr>
                <w:lang w:bidi="en-US"/>
              </w:rPr>
              <w:t>,00 тыс. рублей.»</w:t>
            </w:r>
          </w:p>
        </w:tc>
      </w:tr>
      <w:tr w:rsidR="00E62F4A" w:rsidRPr="00921F89" w14:paraId="7DABAB0F" w14:textId="77777777" w:rsidTr="006B5F17">
        <w:tc>
          <w:tcPr>
            <w:tcW w:w="4361" w:type="dxa"/>
            <w:shd w:val="clear" w:color="auto" w:fill="auto"/>
          </w:tcPr>
          <w:p w14:paraId="01B3F3FB" w14:textId="2792C361" w:rsidR="00E62F4A" w:rsidRPr="00921F89" w:rsidRDefault="00E62F4A" w:rsidP="00E62F4A">
            <w:r w:rsidRPr="00921F89">
              <w:t>Конечный результат реализации программы</w:t>
            </w:r>
          </w:p>
          <w:p w14:paraId="6FA3951C" w14:textId="77777777" w:rsidR="00E62F4A" w:rsidRPr="00921F89" w:rsidRDefault="00E62F4A" w:rsidP="00E62F4A"/>
        </w:tc>
        <w:tc>
          <w:tcPr>
            <w:tcW w:w="5245" w:type="dxa"/>
            <w:shd w:val="clear" w:color="auto" w:fill="auto"/>
          </w:tcPr>
          <w:p w14:paraId="719C4477" w14:textId="77777777" w:rsidR="00E62F4A" w:rsidRPr="00921F89" w:rsidRDefault="00E62F4A" w:rsidP="00E62F4A">
            <w:r w:rsidRPr="00921F89">
              <w:lastRenderedPageBreak/>
              <w:t>Обеспечить достижение основных индикаторов к 2027 году:</w:t>
            </w:r>
          </w:p>
          <w:p w14:paraId="12FB6C5D" w14:textId="77777777" w:rsidR="00E62F4A" w:rsidRPr="00921F89" w:rsidRDefault="00E62F4A" w:rsidP="00E62F4A">
            <w:pPr>
              <w:contextualSpacing/>
              <w:jc w:val="both"/>
              <w:rPr>
                <w:rFonts w:eastAsiaTheme="minorEastAsia"/>
              </w:rPr>
            </w:pPr>
            <w:r w:rsidRPr="00921F89">
              <w:rPr>
                <w:rFonts w:eastAsiaTheme="minorEastAsia"/>
              </w:rPr>
              <w:lastRenderedPageBreak/>
              <w:t>- количество культурно-массовых мероприятий- 210;</w:t>
            </w:r>
          </w:p>
          <w:p w14:paraId="5278EB40" w14:textId="77777777" w:rsidR="00E62F4A" w:rsidRPr="00921F89" w:rsidRDefault="00E62F4A" w:rsidP="00E62F4A">
            <w:pPr>
              <w:contextualSpacing/>
              <w:jc w:val="both"/>
              <w:rPr>
                <w:rFonts w:eastAsiaTheme="minorEastAsia"/>
              </w:rPr>
            </w:pPr>
            <w:r w:rsidRPr="00921F89">
              <w:rPr>
                <w:rFonts w:eastAsiaTheme="minorEastAsia"/>
              </w:rPr>
              <w:t>- количество посетителей культурно-массовых мероприятий – 78900 человек;</w:t>
            </w:r>
          </w:p>
          <w:p w14:paraId="03E5CA53" w14:textId="77777777" w:rsidR="00E62F4A" w:rsidRPr="00921F89" w:rsidRDefault="00E62F4A" w:rsidP="00E62F4A">
            <w:pPr>
              <w:contextualSpacing/>
              <w:jc w:val="both"/>
              <w:rPr>
                <w:rFonts w:eastAsiaTheme="minorEastAsia"/>
              </w:rPr>
            </w:pPr>
            <w:r w:rsidRPr="00921F89">
              <w:rPr>
                <w:rFonts w:eastAsiaTheme="minorEastAsia"/>
              </w:rPr>
              <w:t>- количество клубных формирований - 36;</w:t>
            </w:r>
          </w:p>
          <w:p w14:paraId="218F7DFD" w14:textId="77777777" w:rsidR="00E62F4A" w:rsidRPr="00921F89" w:rsidRDefault="00E62F4A" w:rsidP="00E62F4A">
            <w:pPr>
              <w:jc w:val="both"/>
              <w:rPr>
                <w:rFonts w:eastAsia="Calibri"/>
                <w:lang w:eastAsia="en-US"/>
              </w:rPr>
            </w:pPr>
            <w:r w:rsidRPr="00921F89">
              <w:rPr>
                <w:rFonts w:eastAsia="Calibri"/>
                <w:lang w:eastAsia="en-US"/>
              </w:rPr>
              <w:t>количество посещений (клубных формирований) - 87480;</w:t>
            </w:r>
          </w:p>
          <w:p w14:paraId="0D3D2471" w14:textId="6ABC7894" w:rsidR="00E62F4A" w:rsidRPr="00921F89" w:rsidRDefault="00E62F4A" w:rsidP="0055218E">
            <w:pPr>
              <w:contextualSpacing/>
              <w:jc w:val="both"/>
            </w:pPr>
            <w:r w:rsidRPr="00921F89">
              <w:rPr>
                <w:rFonts w:eastAsiaTheme="minorEastAsia"/>
              </w:rPr>
              <w:t>доля клубных формирований для детей и подростков от общего числа клубных формирований 52%.</w:t>
            </w:r>
          </w:p>
        </w:tc>
      </w:tr>
    </w:tbl>
    <w:p w14:paraId="3DCE5E81" w14:textId="77777777" w:rsidR="00942BB0" w:rsidRPr="00921F89" w:rsidRDefault="00942BB0"/>
    <w:sectPr w:rsidR="00942BB0" w:rsidRPr="00921F89" w:rsidSect="006A41F2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F4A"/>
    <w:rsid w:val="00154F31"/>
    <w:rsid w:val="001668C2"/>
    <w:rsid w:val="00307363"/>
    <w:rsid w:val="004310D6"/>
    <w:rsid w:val="0055218E"/>
    <w:rsid w:val="00602BF5"/>
    <w:rsid w:val="006A41F2"/>
    <w:rsid w:val="00921F89"/>
    <w:rsid w:val="00942BB0"/>
    <w:rsid w:val="00C8647F"/>
    <w:rsid w:val="00CC1D29"/>
    <w:rsid w:val="00E26D6B"/>
    <w:rsid w:val="00E6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D3516"/>
  <w15:docId w15:val="{E5A31987-727F-4998-B2A5-9C8D24892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2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E62F4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ConsPlusNonformat0">
    <w:name w:val="ConsPlusNonformat Знак"/>
    <w:link w:val="ConsPlusNonformat"/>
    <w:rsid w:val="00E62F4A"/>
    <w:rPr>
      <w:rFonts w:ascii="Courier New" w:eastAsia="Calibri" w:hAnsi="Courier New" w:cs="Courier New"/>
      <w:sz w:val="20"/>
      <w:szCs w:val="20"/>
    </w:rPr>
  </w:style>
  <w:style w:type="paragraph" w:styleId="a3">
    <w:name w:val="No Spacing"/>
    <w:uiPriority w:val="1"/>
    <w:qFormat/>
    <w:rsid w:val="00E62F4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Юрьевна</cp:lastModifiedBy>
  <cp:revision>11</cp:revision>
  <cp:lastPrinted>2025-10-28T04:08:00Z</cp:lastPrinted>
  <dcterms:created xsi:type="dcterms:W3CDTF">2023-09-25T23:54:00Z</dcterms:created>
  <dcterms:modified xsi:type="dcterms:W3CDTF">2025-10-28T04:08:00Z</dcterms:modified>
</cp:coreProperties>
</file>